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95E" w14:textId="77777777" w:rsidR="005050DE" w:rsidRDefault="005050DE">
      <w:pPr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>Corona-Regeln ab 01.10.2022 für die Pfarrgemeinde</w:t>
      </w:r>
    </w:p>
    <w:p w14:paraId="4C36EEFD" w14:textId="77777777" w:rsidR="005050DE" w:rsidRDefault="005050DE">
      <w:pPr>
        <w:rPr>
          <w:rStyle w:val="markedcontent"/>
          <w:rFonts w:ascii="Arial" w:hAnsi="Arial" w:cs="Arial"/>
          <w:sz w:val="32"/>
          <w:szCs w:val="32"/>
        </w:rPr>
      </w:pPr>
      <w: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>Die niedersächsische Landesregierung hat die Corona-Verordnung aktualisiert und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5050DE">
        <w:rPr>
          <w:rStyle w:val="markedcontent"/>
          <w:rFonts w:ascii="Arial" w:hAnsi="Arial" w:cs="Arial"/>
          <w:sz w:val="32"/>
          <w:szCs w:val="32"/>
        </w:rPr>
        <w:t>die Basisschutzmaßnahmen neu geregelt. Danach gibt es für Gottesdienste und andere Veranstaltungen keine verpflichtenden Vorschriften. Es wird aber empfohlen:</w:t>
      </w:r>
    </w:p>
    <w:p w14:paraId="4EA7EFA9" w14:textId="77777777" w:rsidR="005050DE" w:rsidRDefault="005050DE">
      <w:pPr>
        <w:rPr>
          <w:rStyle w:val="markedcontent"/>
          <w:rFonts w:ascii="Arial" w:hAnsi="Arial" w:cs="Arial"/>
          <w:sz w:val="32"/>
          <w:szCs w:val="32"/>
        </w:rPr>
      </w:pPr>
      <w:r w:rsidRPr="005050DE">
        <w:rPr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>• Eigenverantwortlich eine (idealerweise medizinische) Mund-Nase-Bedeckung in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5050DE">
        <w:rPr>
          <w:rStyle w:val="markedcontent"/>
          <w:rFonts w:ascii="Arial" w:hAnsi="Arial" w:cs="Arial"/>
          <w:sz w:val="32"/>
          <w:szCs w:val="32"/>
        </w:rPr>
        <w:t>geschlossenen Räumen zu tragen.</w:t>
      </w:r>
    </w:p>
    <w:p w14:paraId="2FE75B5E" w14:textId="77777777" w:rsidR="005050DE" w:rsidRDefault="005050DE">
      <w:pPr>
        <w:rPr>
          <w:rStyle w:val="markedcontent"/>
          <w:rFonts w:ascii="Arial" w:hAnsi="Arial" w:cs="Arial"/>
          <w:sz w:val="32"/>
          <w:szCs w:val="32"/>
        </w:rPr>
      </w:pPr>
      <w:r w:rsidRPr="005050DE">
        <w:rPr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>• Einen Abstand von mindestens 1,5 Metern zu anderen Personen einzuhalten.</w:t>
      </w:r>
    </w:p>
    <w:p w14:paraId="428D4A1E" w14:textId="77777777" w:rsidR="005050DE" w:rsidRDefault="005050DE">
      <w:pPr>
        <w:rPr>
          <w:rStyle w:val="markedcontent"/>
          <w:rFonts w:ascii="Arial" w:hAnsi="Arial" w:cs="Arial"/>
          <w:sz w:val="32"/>
          <w:szCs w:val="32"/>
        </w:rPr>
      </w:pPr>
      <w:r w:rsidRPr="005050DE">
        <w:rPr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 xml:space="preserve">• Geschlossene Räume zu belüften. </w:t>
      </w:r>
      <w:r>
        <w:rPr>
          <w:rStyle w:val="markedcontent"/>
          <w:rFonts w:ascii="Arial" w:hAnsi="Arial" w:cs="Arial"/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>Zuständig sind die jeweils Verantwortlichen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5050DE">
        <w:rPr>
          <w:rStyle w:val="markedcontent"/>
          <w:rFonts w:ascii="Arial" w:hAnsi="Arial" w:cs="Arial"/>
          <w:sz w:val="32"/>
          <w:szCs w:val="32"/>
        </w:rPr>
        <w:t>bei Veranstaltungen, die in Gemeinderäumen stattfinden.</w:t>
      </w:r>
    </w:p>
    <w:p w14:paraId="18F059DF" w14:textId="59A8FA0A" w:rsidR="005050DE" w:rsidRDefault="005050DE">
      <w:pPr>
        <w:rPr>
          <w:rStyle w:val="markedcontent"/>
          <w:rFonts w:ascii="Arial" w:hAnsi="Arial" w:cs="Arial"/>
          <w:sz w:val="32"/>
          <w:szCs w:val="32"/>
        </w:rPr>
      </w:pPr>
      <w:r w:rsidRPr="005050DE">
        <w:rPr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 xml:space="preserve">• Hygienemaßnahmen anzuwenden </w:t>
      </w:r>
      <w:r>
        <w:rPr>
          <w:rStyle w:val="markedcontent"/>
          <w:rFonts w:ascii="Arial" w:hAnsi="Arial" w:cs="Arial"/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>Händewaschen, Desinfektion usw.</w:t>
      </w:r>
    </w:p>
    <w:p w14:paraId="4F2787B7" w14:textId="1798DE84" w:rsidR="00A77C4A" w:rsidRPr="005050DE" w:rsidRDefault="005050DE">
      <w:pPr>
        <w:rPr>
          <w:sz w:val="32"/>
          <w:szCs w:val="32"/>
        </w:rPr>
      </w:pPr>
      <w:r w:rsidRPr="005050DE">
        <w:rPr>
          <w:sz w:val="32"/>
          <w:szCs w:val="32"/>
        </w:rPr>
        <w:br/>
      </w:r>
      <w:r w:rsidRPr="005050DE">
        <w:rPr>
          <w:rStyle w:val="markedcontent"/>
          <w:rFonts w:ascii="Arial" w:hAnsi="Arial" w:cs="Arial"/>
          <w:sz w:val="32"/>
          <w:szCs w:val="32"/>
        </w:rPr>
        <w:t>Sollte sich die pandemische Lage bei steigender Hospitalisierungsrate und Belegungszahl von Intensivbetten verschärfen, kann die Landesregierung striktere Maßnahmen anordnen</w:t>
      </w:r>
      <w:r>
        <w:rPr>
          <w:rStyle w:val="markedcontent"/>
          <w:rFonts w:ascii="Arial" w:hAnsi="Arial" w:cs="Arial"/>
          <w:sz w:val="32"/>
          <w:szCs w:val="32"/>
        </w:rPr>
        <w:t>.</w:t>
      </w:r>
    </w:p>
    <w:sectPr w:rsidR="00A77C4A" w:rsidRPr="00505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DE"/>
    <w:rsid w:val="005050DE"/>
    <w:rsid w:val="00A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239"/>
  <w15:chartTrackingRefBased/>
  <w15:docId w15:val="{6A583A1B-D37B-441E-802E-03C9A9E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0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Plückebaum</dc:creator>
  <cp:keywords/>
  <dc:description/>
  <cp:lastModifiedBy>Miriam Plückebaum</cp:lastModifiedBy>
  <cp:revision>1</cp:revision>
  <dcterms:created xsi:type="dcterms:W3CDTF">2022-11-03T16:34:00Z</dcterms:created>
  <dcterms:modified xsi:type="dcterms:W3CDTF">2022-11-03T16:38:00Z</dcterms:modified>
</cp:coreProperties>
</file>